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45E955" w14:textId="63ACDE17" w:rsidR="0099594A" w:rsidRPr="00A83A97" w:rsidRDefault="0099594A" w:rsidP="0099594A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</w:pPr>
      <w:r w:rsidRPr="00A83A97">
        <w:rPr>
          <w:rFonts w:ascii="Times New Roman" w:hAnsi="Times New Roman" w:cs="Times New Roman"/>
          <w:b/>
          <w:bCs/>
          <w:color w:val="000000"/>
          <w:spacing w:val="-1"/>
          <w:sz w:val="20"/>
          <w:szCs w:val="20"/>
        </w:rPr>
        <w:t>ПРОКУРАТУРА РАЗЪЯСНЯЕТ</w:t>
      </w:r>
    </w:p>
    <w:p w14:paraId="606B2319" w14:textId="77777777" w:rsidR="00A83A97" w:rsidRDefault="00A83A97" w:rsidP="00A83A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A83A97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Кто может получить жилье по договорам социального найма?</w:t>
      </w:r>
    </w:p>
    <w:p w14:paraId="50E80077" w14:textId="77777777" w:rsidR="00A83A97" w:rsidRDefault="00A83A97" w:rsidP="00A83A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</w:p>
    <w:p w14:paraId="383820FB" w14:textId="562745B3" w:rsidR="00A83A97" w:rsidRDefault="00A83A97" w:rsidP="00A83A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4194E">
        <w:pict w14:anchorId="5277B9FF">
          <v:shape id="Рисунок 8" o:spid="_x0000_i1060" type="#_x0000_t75" style="width:.6pt;height:.6pt;visibility:visible;mso-wrap-style:square">
            <v:imagedata r:id="rId5" o:title=""/>
          </v:shape>
        </w:pict>
      </w:r>
      <w:r w:rsidRPr="00A83A97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В соответствии с частями 2, 5 статьи 49 Жилищного кодекса Российской Федерации от 29.12.2004 № 188 (Далее – ЖК РФ) жилые помещения муниципального жилищного фонда предоставляются малоимущим российским гражданам, признанным нуждающимися в жилых помещениях, предоставляемых по договорам социального найма. </w:t>
      </w:r>
    </w:p>
    <w:p w14:paraId="4CD9DAAB" w14:textId="13BD97D7" w:rsidR="00A83A97" w:rsidRDefault="00A83A97" w:rsidP="00A83A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44194E">
        <w:pict w14:anchorId="3C4DE7AC">
          <v:shape id="Рисунок 7" o:spid="_x0000_i1068" type="#_x0000_t75" style="width:.6pt;height:.6pt;visibility:visible;mso-wrap-style:square">
            <v:imagedata r:id="rId5" o:title=""/>
          </v:shape>
        </w:pict>
      </w:r>
      <w:r w:rsidRPr="00A83A97">
        <w:rPr>
          <w:rFonts w:ascii="Times New Roman" w:hAnsi="Times New Roman" w:cs="Times New Roman"/>
          <w:color w:val="000000"/>
          <w:spacing w:val="-1"/>
          <w:sz w:val="28"/>
          <w:szCs w:val="28"/>
        </w:rPr>
        <w:t>Согласно пункту 2 части 2 статьи 19, части 3 статьи 49 ЖК РФ жилые помещения государственного жилищного фонда предоставляются по договорам социального найма определенным федеральным законом, указом Президента РФ или законом субъекта РФ категориям граждан, которые в установленном порядке признаны нуждающимися в жилых помещениях.</w:t>
      </w:r>
    </w:p>
    <w:p w14:paraId="7AAA718D" w14:textId="77777777" w:rsidR="00A83A97" w:rsidRDefault="00A83A97" w:rsidP="00A83A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83A97">
        <w:rPr>
          <w:rFonts w:ascii="Times New Roman" w:hAnsi="Times New Roman" w:cs="Times New Roman"/>
          <w:color w:val="000000"/>
          <w:spacing w:val="-1"/>
          <w:sz w:val="28"/>
          <w:szCs w:val="28"/>
        </w:rPr>
        <w:t>К ним относятся, в частности, определенные категории военнослужащих, педагогические работники, инвалиды и семьи, имеющие детей-инвалидов, сотрудники органов внутренних дел, спасатели аварийно-спасательных служб и аварийно-спасательных формирований МЧС России, больные заразными формами туберкулеза и т.д.</w:t>
      </w:r>
    </w:p>
    <w:p w14:paraId="1645A50D" w14:textId="097578DD" w:rsidR="002A26FF" w:rsidRPr="00A83A97" w:rsidRDefault="00A83A97" w:rsidP="00A83A9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A83A97">
        <w:rPr>
          <w:rFonts w:ascii="Times New Roman" w:hAnsi="Times New Roman" w:cs="Times New Roman"/>
          <w:color w:val="000000"/>
          <w:spacing w:val="-1"/>
          <w:sz w:val="28"/>
          <w:szCs w:val="28"/>
        </w:rPr>
        <w:drawing>
          <wp:inline distT="0" distB="0" distL="0" distR="0" wp14:anchorId="4836E747" wp14:editId="2F1D8EFF">
            <wp:extent cx="7620" cy="762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" cy="7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3A97">
        <w:rPr>
          <w:rFonts w:ascii="Times New Roman" w:hAnsi="Times New Roman" w:cs="Times New Roman"/>
          <w:color w:val="000000"/>
          <w:spacing w:val="-1"/>
          <w:sz w:val="28"/>
          <w:szCs w:val="28"/>
        </w:rPr>
        <w:t>Часть 4 статьи 49 ЖК РФ устанавливает, что гражданам указанных категорий также могут предоставляться жилые помещения муниципального жилищного фонда в случае наделения органов местного самоуправления государственными полномочиями на обеспечение указанных категорий граждан жилыми помещениями.</w:t>
      </w:r>
    </w:p>
    <w:sectPr w:rsidR="002A26FF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9" type="#_x0000_t75" style="width:.6pt;height:.6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2A26FF"/>
    <w:rsid w:val="00406FCF"/>
    <w:rsid w:val="0099594A"/>
    <w:rsid w:val="00A8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gif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196</Words>
  <Characters>1119</Characters>
  <Application>Microsoft Office Word</Application>
  <DocSecurity>0</DocSecurity>
  <Lines>9</Lines>
  <Paragraphs>2</Paragraphs>
  <ScaleCrop>false</ScaleCrop>
  <Company/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2026-03-21T18:26:00Z</dcterms:created>
  <dcterms:modified xsi:type="dcterms:W3CDTF">2026-03-21T18:26:00Z</dcterms:modified>
</cp:coreProperties>
</file>